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34" w:rsidRPr="009E4234" w:rsidRDefault="009E4234" w:rsidP="009E4234">
      <w:pPr>
        <w:pStyle w:val="NormalWeb"/>
        <w:spacing w:before="0" w:beforeAutospacing="0" w:after="0" w:afterAutospacing="0" w:line="23" w:lineRule="atLeast"/>
        <w:jc w:val="both"/>
        <w:rPr>
          <w:color w:val="00B0F0"/>
          <w:sz w:val="22"/>
          <w:szCs w:val="22"/>
        </w:rPr>
      </w:pPr>
      <w:r w:rsidRPr="009E4234">
        <w:rPr>
          <w:rStyle w:val="Gl"/>
          <w:color w:val="00B0F0"/>
          <w:sz w:val="22"/>
          <w:szCs w:val="22"/>
        </w:rPr>
        <w:t>Kimya mühendisliği,</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Temel olarak kimya bilimi ile matematik, fizik, biyoloji ve ekonomi bilimlerini kullanarak önemli endüstriyel, teknolojik ve çevresel problemleri çözümleyen,</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Malzemelerin kimyasal yapılarının, enerji içeriklerinin veya fiziksel hallerinin değişime uğradığı </w:t>
      </w:r>
      <w:proofErr w:type="gramStart"/>
      <w:r w:rsidRPr="009E4234">
        <w:rPr>
          <w:sz w:val="22"/>
          <w:szCs w:val="22"/>
        </w:rPr>
        <w:t>proseslerin</w:t>
      </w:r>
      <w:proofErr w:type="gramEnd"/>
      <w:r w:rsidRPr="009E4234">
        <w:rPr>
          <w:sz w:val="22"/>
          <w:szCs w:val="22"/>
        </w:rPr>
        <w:t xml:space="preserve"> geliştirilmesi ve uygulanması ile ilgilenen engin ve çok yönlü bir mühendislik dalıdır.</w:t>
      </w:r>
    </w:p>
    <w:p w:rsidR="009E4234" w:rsidRPr="009E4234" w:rsidRDefault="009E4234" w:rsidP="009E4234">
      <w:pPr>
        <w:pStyle w:val="NormalWeb"/>
        <w:spacing w:before="0" w:beforeAutospacing="0" w:after="0" w:afterAutospacing="0" w:line="23" w:lineRule="atLeast"/>
        <w:jc w:val="both"/>
        <w:rPr>
          <w:rStyle w:val="Gl"/>
          <w:color w:val="00B0F0"/>
          <w:sz w:val="22"/>
          <w:szCs w:val="22"/>
        </w:rPr>
      </w:pPr>
    </w:p>
    <w:p w:rsidR="009E4234" w:rsidRPr="009E4234" w:rsidRDefault="009E4234" w:rsidP="009E4234">
      <w:pPr>
        <w:pStyle w:val="NormalWeb"/>
        <w:spacing w:before="0" w:beforeAutospacing="0" w:after="0" w:afterAutospacing="0" w:line="23" w:lineRule="atLeast"/>
        <w:jc w:val="both"/>
        <w:rPr>
          <w:color w:val="00B0F0"/>
          <w:sz w:val="22"/>
          <w:szCs w:val="22"/>
        </w:rPr>
      </w:pPr>
      <w:r w:rsidRPr="009E4234">
        <w:rPr>
          <w:rStyle w:val="Gl"/>
          <w:color w:val="00B0F0"/>
          <w:sz w:val="22"/>
          <w:szCs w:val="22"/>
        </w:rPr>
        <w:t>Kimya mühendisi ile kimyager arasındaki fark nedir?</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Kimyager genelde bileşenlerin davranımları ile ilgilenir ve </w:t>
      </w:r>
      <w:proofErr w:type="spellStart"/>
      <w:r w:rsidRPr="009E4234">
        <w:rPr>
          <w:sz w:val="22"/>
          <w:szCs w:val="22"/>
        </w:rPr>
        <w:t>laboratuarda</w:t>
      </w:r>
      <w:proofErr w:type="spellEnd"/>
      <w:r w:rsidRPr="009E4234">
        <w:rPr>
          <w:sz w:val="22"/>
          <w:szCs w:val="22"/>
        </w:rPr>
        <w:t xml:space="preserve"> az miktarda malzemeler ile çalışır. Kimya Mühendisi ise, </w:t>
      </w:r>
      <w:proofErr w:type="spellStart"/>
      <w:r w:rsidRPr="009E4234">
        <w:rPr>
          <w:sz w:val="22"/>
          <w:szCs w:val="22"/>
        </w:rPr>
        <w:t>laboratuar</w:t>
      </w:r>
      <w:proofErr w:type="spellEnd"/>
      <w:r w:rsidRPr="009E4234">
        <w:rPr>
          <w:sz w:val="22"/>
          <w:szCs w:val="22"/>
        </w:rPr>
        <w:t xml:space="preserve"> çalışmalarını yararlı, ekonomik ürünlere dönüştürmek için gerekli </w:t>
      </w:r>
      <w:proofErr w:type="gramStart"/>
      <w:r w:rsidRPr="009E4234">
        <w:rPr>
          <w:sz w:val="22"/>
          <w:szCs w:val="22"/>
        </w:rPr>
        <w:t>prosesleri</w:t>
      </w:r>
      <w:proofErr w:type="gramEnd"/>
      <w:r w:rsidRPr="009E4234">
        <w:rPr>
          <w:sz w:val="22"/>
          <w:szCs w:val="22"/>
        </w:rPr>
        <w:t xml:space="preserve"> ve fabrikaları tasarlar ve bunu yaparken kimya bilgisini kullanır.</w:t>
      </w:r>
    </w:p>
    <w:p w:rsidR="009E4234" w:rsidRPr="009E4234" w:rsidRDefault="009E4234" w:rsidP="009E4234">
      <w:pPr>
        <w:pStyle w:val="NormalWeb"/>
        <w:spacing w:before="0" w:beforeAutospacing="0" w:after="0" w:afterAutospacing="0" w:line="23" w:lineRule="atLeast"/>
        <w:jc w:val="both"/>
        <w:rPr>
          <w:color w:val="00B0F0"/>
          <w:sz w:val="22"/>
          <w:szCs w:val="22"/>
        </w:rPr>
      </w:pPr>
    </w:p>
    <w:p w:rsidR="009E4234" w:rsidRPr="009E4234" w:rsidRDefault="009E4234" w:rsidP="009E4234">
      <w:pPr>
        <w:pStyle w:val="NormalWeb"/>
        <w:spacing w:before="0" w:beforeAutospacing="0" w:after="0" w:afterAutospacing="0" w:line="23" w:lineRule="atLeast"/>
        <w:jc w:val="both"/>
        <w:rPr>
          <w:b/>
          <w:color w:val="00B0F0"/>
          <w:sz w:val="22"/>
          <w:szCs w:val="22"/>
        </w:rPr>
      </w:pPr>
      <w:r w:rsidRPr="009E4234">
        <w:rPr>
          <w:b/>
          <w:color w:val="00B0F0"/>
          <w:sz w:val="22"/>
          <w:szCs w:val="22"/>
        </w:rPr>
        <w:t>Kimya Mühendisliğinin Günümüzde ve Gelecekteki Önemi Nedir?</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Kimya Mühendisliği teknolojinin birçok alanında kullanılan ve bu alanları etkileyen bir mühendisliktir. Geniş anlamıyla kimya mühendisleri, maddelerin üretimini ve dönüşümünü sağlayan süreçleri tasarlar ve bu süreçleri gerçekleştirirler.</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Çok sayıda endüstri alanı, hammaddenin işlenmesi ve yeni ürünün oluşturulması şeklinde ilerlediğinden Kimya Mühendisliği oldukça talep ve ilgi gören bir mühendislik alanı olmuştur. Kimya Mühendisliğinin geleneksel uygulama alanları olan Endüstriyel tesisler, Petrokimya </w:t>
      </w:r>
      <w:proofErr w:type="spellStart"/>
      <w:r w:rsidRPr="009E4234">
        <w:rPr>
          <w:sz w:val="22"/>
          <w:szCs w:val="22"/>
        </w:rPr>
        <w:t>sanaayi</w:t>
      </w:r>
      <w:proofErr w:type="spellEnd"/>
      <w:r w:rsidRPr="009E4234">
        <w:rPr>
          <w:sz w:val="22"/>
          <w:szCs w:val="22"/>
        </w:rPr>
        <w:t xml:space="preserve">, Otomotiv </w:t>
      </w:r>
      <w:proofErr w:type="spellStart"/>
      <w:r w:rsidRPr="009E4234">
        <w:rPr>
          <w:sz w:val="22"/>
          <w:szCs w:val="22"/>
        </w:rPr>
        <w:t>sanaayi</w:t>
      </w:r>
      <w:proofErr w:type="spellEnd"/>
      <w:r w:rsidRPr="009E4234">
        <w:rPr>
          <w:sz w:val="22"/>
          <w:szCs w:val="22"/>
        </w:rPr>
        <w:t xml:space="preserve">, Gıda </w:t>
      </w:r>
      <w:proofErr w:type="spellStart"/>
      <w:r w:rsidRPr="009E4234">
        <w:rPr>
          <w:sz w:val="22"/>
          <w:szCs w:val="22"/>
        </w:rPr>
        <w:t>sanaayi</w:t>
      </w:r>
      <w:proofErr w:type="spellEnd"/>
      <w:r w:rsidRPr="009E4234">
        <w:rPr>
          <w:sz w:val="22"/>
          <w:szCs w:val="22"/>
        </w:rPr>
        <w:t xml:space="preserve">, Çimento ve </w:t>
      </w:r>
      <w:proofErr w:type="spellStart"/>
      <w:r w:rsidRPr="009E4234">
        <w:rPr>
          <w:sz w:val="22"/>
          <w:szCs w:val="22"/>
        </w:rPr>
        <w:t>refrakter</w:t>
      </w:r>
      <w:proofErr w:type="spellEnd"/>
      <w:r w:rsidRPr="009E4234">
        <w:rPr>
          <w:sz w:val="22"/>
          <w:szCs w:val="22"/>
        </w:rPr>
        <w:t xml:space="preserve"> </w:t>
      </w:r>
      <w:proofErr w:type="spellStart"/>
      <w:r w:rsidRPr="009E4234">
        <w:rPr>
          <w:sz w:val="22"/>
          <w:szCs w:val="22"/>
        </w:rPr>
        <w:t>sanaayi</w:t>
      </w:r>
      <w:proofErr w:type="spellEnd"/>
      <w:r w:rsidRPr="009E4234">
        <w:rPr>
          <w:sz w:val="22"/>
          <w:szCs w:val="22"/>
        </w:rPr>
        <w:t xml:space="preserve">, İlaç </w:t>
      </w:r>
      <w:proofErr w:type="spellStart"/>
      <w:r w:rsidRPr="009E4234">
        <w:rPr>
          <w:sz w:val="22"/>
          <w:szCs w:val="22"/>
        </w:rPr>
        <w:t>sanaayi</w:t>
      </w:r>
      <w:proofErr w:type="spellEnd"/>
      <w:r w:rsidRPr="009E4234">
        <w:rPr>
          <w:sz w:val="22"/>
          <w:szCs w:val="22"/>
        </w:rPr>
        <w:t xml:space="preserve">, Tekstil ve Boya </w:t>
      </w:r>
      <w:proofErr w:type="spellStart"/>
      <w:r w:rsidRPr="009E4234">
        <w:rPr>
          <w:sz w:val="22"/>
          <w:szCs w:val="22"/>
        </w:rPr>
        <w:t>sanaayi</w:t>
      </w:r>
      <w:proofErr w:type="spellEnd"/>
      <w:r w:rsidRPr="009E4234">
        <w:rPr>
          <w:sz w:val="22"/>
          <w:szCs w:val="22"/>
        </w:rPr>
        <w:t xml:space="preserve"> ve Savunma </w:t>
      </w:r>
      <w:proofErr w:type="spellStart"/>
      <w:r w:rsidRPr="009E4234">
        <w:rPr>
          <w:sz w:val="22"/>
          <w:szCs w:val="22"/>
        </w:rPr>
        <w:t>sanayii’ndeki</w:t>
      </w:r>
      <w:proofErr w:type="spellEnd"/>
      <w:r w:rsidRPr="009E4234">
        <w:rPr>
          <w:sz w:val="22"/>
          <w:szCs w:val="22"/>
        </w:rPr>
        <w:t xml:space="preserve"> gelişmeler de fırsatları arttırmıştır.</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Kimya mühendisliği sayısız teknoloji alanını etkileyen bir disiplindir. Kimya mühendisleri, geniş anlamda, laboratuvarda yapılan deneylerden başlayarak, teknolojinin tam ölçekli üretimde uygulanmasından sonra, malzemeleri üretmek, dönüştürmek ve taşımak için süreçler tasarlarlar.</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Kimya mühendisi mikroorganizmaları ve enzimleri kullanarak yeni ilaçların sentezini gerçekleştiren üretim tesislerinin tasarımından sorumlu olabilir. Çevre konusundaki birçok uygulama kimya mühendisliği ile ilişkilidir. Kimya mühendisleri çevreye zararlı maddelerin yok edilmesi için kimyasal süreçlerin tasarımını gerçekleştirebilirler. Enerji alanında araştırmalar yapabilir ve ilgili tesislerde sorumluluk alabilirler.</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Kimya mühendisliği özellikle modern toplumun teknolojik sorunlarının çözümüne fayda sağlar. Bu nedenle, kimya mühendisleri büyüyen bir nüfusu beslemeye yardımcı olmak için hastalıkları, gübreleri ve böcek ilaçlarını iyileştirmek için </w:t>
      </w:r>
      <w:proofErr w:type="spellStart"/>
      <w:r w:rsidRPr="009E4234">
        <w:rPr>
          <w:sz w:val="22"/>
          <w:szCs w:val="22"/>
        </w:rPr>
        <w:t>farmasötik</w:t>
      </w:r>
      <w:proofErr w:type="spellEnd"/>
      <w:r w:rsidRPr="009E4234">
        <w:rPr>
          <w:sz w:val="22"/>
          <w:szCs w:val="22"/>
        </w:rPr>
        <w:t xml:space="preserve"> ürünler, bizi giydirmek için kumaşlar ve evlerimizi ısıtmak ve arabalarımızı taşımak için petrol ürünleri geliştirerek yaşam kalitesinin iyileştirilmesine çok değerli katkılar yapıyorlar.  Bu kilit alanlara ek olarak, kimya mühendisleri iletişim ve uzay endüstrileri, yiyecek ve içecek endüstrileri ve modern elektronikte kullanılan gelişmiş malzemeleri aktif olarak geliştirmektedir.</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Bu mesleki uygulamaları gerçekleştirebilmek için, kimya mühendisi, teknolojik üretim süreçlerindeki bilimsel ve mühendislik prensiplerini tam olarak bilmelidir. Bu nedenle kimya mühendisliği eğitimi yapan programlar da, temel bilim derslerinden sonra, uygulamalı matematik, madde ve enerji denklikleri, termodinamik, akışkanlar mekaniği, enerji ve kütle transferi, ayırma teknolojileri, kimyasal reaksiyon kinetiği, reaktör tasarımı ve </w:t>
      </w:r>
      <w:proofErr w:type="gramStart"/>
      <w:r w:rsidRPr="009E4234">
        <w:rPr>
          <w:sz w:val="22"/>
          <w:szCs w:val="22"/>
        </w:rPr>
        <w:t>proses</w:t>
      </w:r>
      <w:proofErr w:type="gramEnd"/>
      <w:r w:rsidRPr="009E4234">
        <w:rPr>
          <w:sz w:val="22"/>
          <w:szCs w:val="22"/>
        </w:rPr>
        <w:t xml:space="preserve"> tasarımı derslerine ağırlık verilmelidir.</w:t>
      </w:r>
    </w:p>
    <w:p w:rsidR="009E4234" w:rsidRPr="009E4234" w:rsidRDefault="009E4234" w:rsidP="009E4234">
      <w:pPr>
        <w:pStyle w:val="NormalWeb"/>
        <w:spacing w:before="0" w:beforeAutospacing="0" w:after="0" w:afterAutospacing="0" w:line="23" w:lineRule="atLeast"/>
        <w:jc w:val="both"/>
        <w:rPr>
          <w:sz w:val="22"/>
          <w:szCs w:val="22"/>
        </w:rPr>
      </w:pPr>
    </w:p>
    <w:p w:rsidR="009E4234" w:rsidRPr="009E4234" w:rsidRDefault="009E4234" w:rsidP="009E4234">
      <w:pPr>
        <w:pStyle w:val="NormalWeb"/>
        <w:spacing w:before="0" w:beforeAutospacing="0" w:after="0" w:afterAutospacing="0" w:line="23" w:lineRule="atLeast"/>
        <w:jc w:val="both"/>
        <w:rPr>
          <w:b/>
          <w:color w:val="00B0F0"/>
          <w:sz w:val="22"/>
          <w:szCs w:val="22"/>
        </w:rPr>
      </w:pPr>
      <w:bookmarkStart w:id="0" w:name="_GoBack"/>
      <w:bookmarkEnd w:id="0"/>
      <w:r w:rsidRPr="009E4234">
        <w:rPr>
          <w:b/>
          <w:color w:val="00B0F0"/>
          <w:sz w:val="22"/>
          <w:szCs w:val="22"/>
        </w:rPr>
        <w:t>Kimya Mühendisliğinin Günümüzde ve Gelecekteki Önemi Nedir?</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Kimya Mühendisliği teknolojinin birçok alanında kullanılan ve bu alanları etkileyen bir mühendisliktir. Geniş anlamıyla kimya mühendisleri, maddelerin üretimini ve dönüşümünü sağlayan süreçleri tasarlar ve bu süreçleri gerçekleştirirler.</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Çok sayıda endüstri alanı, hammaddenin işlenmesi ve yeni ürünün oluşturulması şeklinde ilerlediğinden Kimya Mühendisliği oldukça talep ve ilgi gören bir mühendislik alanı olmuştur. Kimya Mühendisliğinin geleneksel uygulama alanları olan Endüstriyel tesisler, Petrokimya </w:t>
      </w:r>
      <w:proofErr w:type="spellStart"/>
      <w:r w:rsidRPr="009E4234">
        <w:rPr>
          <w:sz w:val="22"/>
          <w:szCs w:val="22"/>
        </w:rPr>
        <w:t>sanaayi</w:t>
      </w:r>
      <w:proofErr w:type="spellEnd"/>
      <w:r w:rsidRPr="009E4234">
        <w:rPr>
          <w:sz w:val="22"/>
          <w:szCs w:val="22"/>
        </w:rPr>
        <w:t xml:space="preserve">, Otomotiv </w:t>
      </w:r>
      <w:proofErr w:type="spellStart"/>
      <w:r w:rsidRPr="009E4234">
        <w:rPr>
          <w:sz w:val="22"/>
          <w:szCs w:val="22"/>
        </w:rPr>
        <w:t>sanaayi</w:t>
      </w:r>
      <w:proofErr w:type="spellEnd"/>
      <w:r w:rsidRPr="009E4234">
        <w:rPr>
          <w:sz w:val="22"/>
          <w:szCs w:val="22"/>
        </w:rPr>
        <w:t xml:space="preserve">, Gıda </w:t>
      </w:r>
      <w:proofErr w:type="spellStart"/>
      <w:r w:rsidRPr="009E4234">
        <w:rPr>
          <w:sz w:val="22"/>
          <w:szCs w:val="22"/>
        </w:rPr>
        <w:t>sanaayi</w:t>
      </w:r>
      <w:proofErr w:type="spellEnd"/>
      <w:r w:rsidRPr="009E4234">
        <w:rPr>
          <w:sz w:val="22"/>
          <w:szCs w:val="22"/>
        </w:rPr>
        <w:t xml:space="preserve">, Çimento ve </w:t>
      </w:r>
      <w:proofErr w:type="spellStart"/>
      <w:r w:rsidRPr="009E4234">
        <w:rPr>
          <w:sz w:val="22"/>
          <w:szCs w:val="22"/>
        </w:rPr>
        <w:t>refrakter</w:t>
      </w:r>
      <w:proofErr w:type="spellEnd"/>
      <w:r w:rsidRPr="009E4234">
        <w:rPr>
          <w:sz w:val="22"/>
          <w:szCs w:val="22"/>
        </w:rPr>
        <w:t xml:space="preserve"> </w:t>
      </w:r>
      <w:proofErr w:type="spellStart"/>
      <w:r w:rsidRPr="009E4234">
        <w:rPr>
          <w:sz w:val="22"/>
          <w:szCs w:val="22"/>
        </w:rPr>
        <w:t>sanaayi</w:t>
      </w:r>
      <w:proofErr w:type="spellEnd"/>
      <w:r w:rsidRPr="009E4234">
        <w:rPr>
          <w:sz w:val="22"/>
          <w:szCs w:val="22"/>
        </w:rPr>
        <w:t xml:space="preserve">, İlaç </w:t>
      </w:r>
      <w:proofErr w:type="spellStart"/>
      <w:r w:rsidRPr="009E4234">
        <w:rPr>
          <w:sz w:val="22"/>
          <w:szCs w:val="22"/>
        </w:rPr>
        <w:t>sanaayi</w:t>
      </w:r>
      <w:proofErr w:type="spellEnd"/>
      <w:r w:rsidRPr="009E4234">
        <w:rPr>
          <w:sz w:val="22"/>
          <w:szCs w:val="22"/>
        </w:rPr>
        <w:t xml:space="preserve">, Tekstil ve Boya </w:t>
      </w:r>
      <w:proofErr w:type="spellStart"/>
      <w:r w:rsidRPr="009E4234">
        <w:rPr>
          <w:sz w:val="22"/>
          <w:szCs w:val="22"/>
        </w:rPr>
        <w:t>sanaayi</w:t>
      </w:r>
      <w:proofErr w:type="spellEnd"/>
      <w:r w:rsidRPr="009E4234">
        <w:rPr>
          <w:sz w:val="22"/>
          <w:szCs w:val="22"/>
        </w:rPr>
        <w:t xml:space="preserve"> ve Savunma </w:t>
      </w:r>
      <w:proofErr w:type="spellStart"/>
      <w:r w:rsidRPr="009E4234">
        <w:rPr>
          <w:sz w:val="22"/>
          <w:szCs w:val="22"/>
        </w:rPr>
        <w:t>sanayii’ndeki</w:t>
      </w:r>
      <w:proofErr w:type="spellEnd"/>
      <w:r w:rsidRPr="009E4234">
        <w:rPr>
          <w:sz w:val="22"/>
          <w:szCs w:val="22"/>
        </w:rPr>
        <w:t xml:space="preserve"> gelişmeler de fırsatları arttırmıştır.</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Kimya mühendisliği sayısız teknoloji alanını etkileyen bir disiplindir. Kimya mühendisleri, geniş anlamda, laboratuvarda yapılan deneylerden başlayarak, teknolojinin tam ölçekli üretimde uygulanmasından sonra, malzemeleri üretmek, dönüştürmek ve taşımak için süreçler tasarlarlar.</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Kimya mühendisi mikroorganizmaları ve enzimleri kullanarak yeni ilaçların sentezini gerçekleştiren üretim tesislerinin tasarımından sorumlu olabilir. Çevre konusundaki birçok uygulama kimya </w:t>
      </w:r>
      <w:r w:rsidRPr="009E4234">
        <w:rPr>
          <w:sz w:val="22"/>
          <w:szCs w:val="22"/>
        </w:rPr>
        <w:lastRenderedPageBreak/>
        <w:t>mühendisliği ile ilişkilidir. Kimya mühendisleri çevreye zararlı maddelerin yok edilmesi için kimyasal süreçlerin tasarımını gerçekleştirebilirler. Enerji alanında araştırmalar yapabilir ve ilgili tesislerde sorumluluk alabilirler.</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Kimya mühendisliği özellikle modern toplumun teknolojik sorunlarının çözümüne fayda sağlar. Bu nedenle, kimya mühendisleri büyüyen bir nüfusu beslemeye yardımcı olmak için hastalıkları, gübreleri ve böcek ilaçlarını iyileştirmek için </w:t>
      </w:r>
      <w:proofErr w:type="spellStart"/>
      <w:r w:rsidRPr="009E4234">
        <w:rPr>
          <w:sz w:val="22"/>
          <w:szCs w:val="22"/>
        </w:rPr>
        <w:t>farmasötik</w:t>
      </w:r>
      <w:proofErr w:type="spellEnd"/>
      <w:r w:rsidRPr="009E4234">
        <w:rPr>
          <w:sz w:val="22"/>
          <w:szCs w:val="22"/>
        </w:rPr>
        <w:t xml:space="preserve"> ürünler, bizi giydirmek için kumaşlar ve evlerimizi ısıtmak ve arabalarımızı taşımak için petrol ürünleri geliştirerek yaşam kalitesinin iyileştirilmesine çok değerli katkılar yapıyorlar.  Bu kilit alanlara ek olarak, kimya mühendisleri iletişim ve uzay endüstrileri, yiyecek ve içecek endüstrileri ve modern elektronikte kullanılan gelişmiş malzemeleri aktif olarak geliştirmektedir.</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Bu mesleki uygulamaları gerçekleştirebilmek için, kimya mühendisi, teknolojik üretim süreçlerindeki bilimsel ve mühendislik prensiplerini tam olarak bilmelidir. Bu nedenle kimya mühendisliği eğitimi yapan programlar da, temel bilim derslerinden sonra, uygulamalı matematik, madde ve enerji denklikleri, termodinamik, akışkanlar mekaniği, enerji ve kütle transferi, ayırma teknolojileri, kimyasal reaksiyon kinetiği, reaktör tasarımı ve </w:t>
      </w:r>
      <w:proofErr w:type="gramStart"/>
      <w:r w:rsidRPr="009E4234">
        <w:rPr>
          <w:sz w:val="22"/>
          <w:szCs w:val="22"/>
        </w:rPr>
        <w:t>proses</w:t>
      </w:r>
      <w:proofErr w:type="gramEnd"/>
      <w:r w:rsidRPr="009E4234">
        <w:rPr>
          <w:sz w:val="22"/>
          <w:szCs w:val="22"/>
        </w:rPr>
        <w:t xml:space="preserve"> tasarımı derslerine ağırlık verilmelidir.</w:t>
      </w:r>
    </w:p>
    <w:p w:rsidR="009E4234" w:rsidRPr="009E4234" w:rsidRDefault="009E4234" w:rsidP="009E4234">
      <w:pPr>
        <w:pStyle w:val="NormalWeb"/>
        <w:spacing w:before="0" w:beforeAutospacing="0" w:after="0" w:afterAutospacing="0" w:line="23" w:lineRule="atLeast"/>
        <w:jc w:val="both"/>
        <w:rPr>
          <w:rStyle w:val="Gl"/>
          <w:color w:val="00B0F0"/>
          <w:sz w:val="22"/>
          <w:szCs w:val="22"/>
        </w:rPr>
      </w:pPr>
    </w:p>
    <w:p w:rsidR="009E4234" w:rsidRPr="009E4234" w:rsidRDefault="009E4234" w:rsidP="009E4234">
      <w:pPr>
        <w:pStyle w:val="NormalWeb"/>
        <w:spacing w:before="0" w:beforeAutospacing="0" w:after="0" w:afterAutospacing="0" w:line="23" w:lineRule="atLeast"/>
        <w:jc w:val="both"/>
        <w:rPr>
          <w:color w:val="00B0F0"/>
          <w:sz w:val="22"/>
          <w:szCs w:val="22"/>
        </w:rPr>
      </w:pPr>
      <w:r w:rsidRPr="009E4234">
        <w:rPr>
          <w:rStyle w:val="Gl"/>
          <w:color w:val="00B0F0"/>
          <w:sz w:val="22"/>
          <w:szCs w:val="22"/>
        </w:rPr>
        <w:t xml:space="preserve">Kimya mühendislerinin çalışma alanları çok geniştir. Bunlardan </w:t>
      </w:r>
      <w:proofErr w:type="gramStart"/>
      <w:r w:rsidRPr="009E4234">
        <w:rPr>
          <w:rStyle w:val="Gl"/>
          <w:color w:val="00B0F0"/>
          <w:sz w:val="22"/>
          <w:szCs w:val="22"/>
        </w:rPr>
        <w:t>bazıları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•Endüstriyel </w:t>
      </w:r>
      <w:proofErr w:type="gramStart"/>
      <w:r w:rsidRPr="009E4234">
        <w:rPr>
          <w:sz w:val="22"/>
          <w:szCs w:val="22"/>
        </w:rPr>
        <w:t>tesisler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w:t>
      </w:r>
      <w:proofErr w:type="spellStart"/>
      <w:proofErr w:type="gramStart"/>
      <w:r w:rsidRPr="009E4234">
        <w:rPr>
          <w:sz w:val="22"/>
          <w:szCs w:val="22"/>
        </w:rPr>
        <w:t>Laboratuarlar</w:t>
      </w:r>
      <w:proofErr w:type="spellEnd"/>
      <w:r w:rsidRPr="009E4234">
        <w:rPr>
          <w:sz w:val="22"/>
          <w:szCs w:val="22"/>
        </w:rPr>
        <w:t xml:space="preserve">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•Özel ve kamu proje </w:t>
      </w:r>
      <w:proofErr w:type="gramStart"/>
      <w:r w:rsidRPr="009E4234">
        <w:rPr>
          <w:sz w:val="22"/>
          <w:szCs w:val="22"/>
        </w:rPr>
        <w:t>büroları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•İthalat-ihracat </w:t>
      </w:r>
      <w:proofErr w:type="gramStart"/>
      <w:r w:rsidRPr="009E4234">
        <w:rPr>
          <w:sz w:val="22"/>
          <w:szCs w:val="22"/>
        </w:rPr>
        <w:t>büroları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•Petrokimya </w:t>
      </w:r>
      <w:proofErr w:type="gramStart"/>
      <w:r w:rsidRPr="009E4234">
        <w:rPr>
          <w:sz w:val="22"/>
          <w:szCs w:val="22"/>
        </w:rPr>
        <w:t>sektörü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•Otomotiv </w:t>
      </w:r>
      <w:proofErr w:type="gramStart"/>
      <w:r w:rsidRPr="009E4234">
        <w:rPr>
          <w:sz w:val="22"/>
          <w:szCs w:val="22"/>
        </w:rPr>
        <w:t>sektörü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•Gıda sektörü,</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•Çimento ve </w:t>
      </w:r>
      <w:proofErr w:type="spellStart"/>
      <w:r w:rsidRPr="009E4234">
        <w:rPr>
          <w:sz w:val="22"/>
          <w:szCs w:val="22"/>
        </w:rPr>
        <w:t>refrakter</w:t>
      </w:r>
      <w:proofErr w:type="spellEnd"/>
      <w:r w:rsidRPr="009E4234">
        <w:rPr>
          <w:sz w:val="22"/>
          <w:szCs w:val="22"/>
        </w:rPr>
        <w:t xml:space="preserve"> </w:t>
      </w:r>
      <w:proofErr w:type="gramStart"/>
      <w:r w:rsidRPr="009E4234">
        <w:rPr>
          <w:sz w:val="22"/>
          <w:szCs w:val="22"/>
        </w:rPr>
        <w:t>sektörü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•Seramik </w:t>
      </w:r>
      <w:proofErr w:type="gramStart"/>
      <w:r w:rsidRPr="009E4234">
        <w:rPr>
          <w:sz w:val="22"/>
          <w:szCs w:val="22"/>
        </w:rPr>
        <w:t>sektörü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•İlaç sektörü,</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•Tekstil </w:t>
      </w:r>
      <w:proofErr w:type="gramStart"/>
      <w:r w:rsidRPr="009E4234">
        <w:rPr>
          <w:sz w:val="22"/>
          <w:szCs w:val="22"/>
        </w:rPr>
        <w:t>sektörü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•Boya </w:t>
      </w:r>
      <w:proofErr w:type="gramStart"/>
      <w:r w:rsidRPr="009E4234">
        <w:rPr>
          <w:sz w:val="22"/>
          <w:szCs w:val="22"/>
        </w:rPr>
        <w:t>sektörü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•Cam sanayii,</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•Metal ve kaplama </w:t>
      </w:r>
      <w:proofErr w:type="gramStart"/>
      <w:r w:rsidRPr="009E4234">
        <w:rPr>
          <w:sz w:val="22"/>
          <w:szCs w:val="22"/>
        </w:rPr>
        <w:t>sanayii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•Gübre </w:t>
      </w:r>
      <w:proofErr w:type="gramStart"/>
      <w:r w:rsidRPr="009E4234">
        <w:rPr>
          <w:sz w:val="22"/>
          <w:szCs w:val="22"/>
        </w:rPr>
        <w:t>sektörü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•Lastik ve kauçuk sektörü,</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•Savunma sanayii ‘</w:t>
      </w:r>
      <w:proofErr w:type="spellStart"/>
      <w:r w:rsidRPr="009E4234">
        <w:rPr>
          <w:sz w:val="22"/>
          <w:szCs w:val="22"/>
        </w:rPr>
        <w:t>dir</w:t>
      </w:r>
      <w:proofErr w:type="spellEnd"/>
    </w:p>
    <w:p w:rsidR="009E4234" w:rsidRPr="009E4234" w:rsidRDefault="009E4234" w:rsidP="009E4234">
      <w:pPr>
        <w:pStyle w:val="NormalWeb"/>
        <w:spacing w:before="0" w:beforeAutospacing="0" w:after="0" w:afterAutospacing="0" w:line="23" w:lineRule="atLeast"/>
        <w:jc w:val="both"/>
        <w:rPr>
          <w:sz w:val="22"/>
          <w:szCs w:val="22"/>
        </w:rPr>
      </w:pPr>
    </w:p>
    <w:p w:rsidR="009E4234" w:rsidRPr="009E4234" w:rsidRDefault="009E4234" w:rsidP="009E4234">
      <w:pPr>
        <w:pStyle w:val="NormalWeb"/>
        <w:spacing w:before="0" w:beforeAutospacing="0" w:after="0" w:afterAutospacing="0" w:line="23" w:lineRule="atLeast"/>
        <w:jc w:val="both"/>
        <w:rPr>
          <w:color w:val="00B0F0"/>
          <w:sz w:val="22"/>
          <w:szCs w:val="22"/>
        </w:rPr>
      </w:pPr>
      <w:r w:rsidRPr="009E4234">
        <w:rPr>
          <w:rStyle w:val="Gl"/>
          <w:color w:val="00B0F0"/>
          <w:sz w:val="22"/>
          <w:szCs w:val="22"/>
        </w:rPr>
        <w:t xml:space="preserve">Kimya mühendislerinin bu sektörlerde sorumluluk aldığı bölümler </w:t>
      </w:r>
      <w:proofErr w:type="gramStart"/>
      <w:r w:rsidRPr="009E4234">
        <w:rPr>
          <w:rStyle w:val="Gl"/>
          <w:color w:val="00B0F0"/>
          <w:sz w:val="22"/>
          <w:szCs w:val="22"/>
        </w:rPr>
        <w:t>şunlardır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•Araştırma-geliştirme,</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•Proses tasarımı ve </w:t>
      </w:r>
      <w:proofErr w:type="gramStart"/>
      <w:r w:rsidRPr="009E4234">
        <w:rPr>
          <w:sz w:val="22"/>
          <w:szCs w:val="22"/>
        </w:rPr>
        <w:t>optimizasyon</w:t>
      </w:r>
      <w:proofErr w:type="gramEnd"/>
      <w:r w:rsidRPr="009E4234">
        <w:rPr>
          <w:sz w:val="22"/>
          <w:szCs w:val="22"/>
        </w:rPr>
        <w:t>,</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•Fabrika organizasyonu ve </w:t>
      </w:r>
      <w:proofErr w:type="gramStart"/>
      <w:r w:rsidRPr="009E4234">
        <w:rPr>
          <w:sz w:val="22"/>
          <w:szCs w:val="22"/>
        </w:rPr>
        <w:t>işletme ,</w:t>
      </w:r>
      <w:proofErr w:type="gramEnd"/>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•Kalite </w:t>
      </w:r>
      <w:proofErr w:type="gramStart"/>
      <w:r w:rsidRPr="009E4234">
        <w:rPr>
          <w:sz w:val="22"/>
          <w:szCs w:val="22"/>
        </w:rPr>
        <w:t>güvence , güvenlik</w:t>
      </w:r>
      <w:proofErr w:type="gramEnd"/>
      <w:r w:rsidRPr="009E4234">
        <w:rPr>
          <w:sz w:val="22"/>
          <w:szCs w:val="22"/>
        </w:rPr>
        <w:t xml:space="preserve"> ve çevre kalitesi,</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 xml:space="preserve">•Teknik </w:t>
      </w:r>
      <w:proofErr w:type="gramStart"/>
      <w:r w:rsidRPr="009E4234">
        <w:rPr>
          <w:sz w:val="22"/>
          <w:szCs w:val="22"/>
        </w:rPr>
        <w:t>satışlar , servis</w:t>
      </w:r>
      <w:proofErr w:type="gramEnd"/>
      <w:r w:rsidRPr="009E4234">
        <w:rPr>
          <w:sz w:val="22"/>
          <w:szCs w:val="22"/>
        </w:rPr>
        <w:t xml:space="preserve"> ve pazarlama,</w:t>
      </w:r>
    </w:p>
    <w:p w:rsidR="009E4234" w:rsidRPr="009E4234" w:rsidRDefault="009E4234" w:rsidP="009E4234">
      <w:pPr>
        <w:pStyle w:val="NormalWeb"/>
        <w:spacing w:before="0" w:beforeAutospacing="0" w:after="0" w:afterAutospacing="0" w:line="23" w:lineRule="atLeast"/>
        <w:jc w:val="both"/>
        <w:rPr>
          <w:sz w:val="22"/>
          <w:szCs w:val="22"/>
        </w:rPr>
      </w:pPr>
      <w:r w:rsidRPr="009E4234">
        <w:rPr>
          <w:sz w:val="22"/>
          <w:szCs w:val="22"/>
        </w:rPr>
        <w:t>•Yönetim</w:t>
      </w:r>
    </w:p>
    <w:p w:rsidR="009E4234" w:rsidRPr="009E4234" w:rsidRDefault="009E4234" w:rsidP="009E4234">
      <w:pPr>
        <w:pStyle w:val="NormalWeb"/>
        <w:spacing w:before="0" w:beforeAutospacing="0" w:after="0" w:afterAutospacing="0" w:line="23" w:lineRule="atLeast"/>
        <w:jc w:val="both"/>
        <w:rPr>
          <w:sz w:val="22"/>
          <w:szCs w:val="22"/>
        </w:rPr>
      </w:pPr>
    </w:p>
    <w:p w:rsidR="009E4234" w:rsidRPr="009E4234" w:rsidRDefault="009E4234" w:rsidP="009E4234">
      <w:pPr>
        <w:pStyle w:val="NormalWeb"/>
        <w:spacing w:before="0" w:beforeAutospacing="0" w:after="0" w:afterAutospacing="0" w:line="23" w:lineRule="atLeast"/>
        <w:jc w:val="both"/>
        <w:rPr>
          <w:b/>
          <w:color w:val="00B0F0"/>
          <w:sz w:val="22"/>
          <w:szCs w:val="22"/>
        </w:rPr>
      </w:pPr>
      <w:r w:rsidRPr="009E4234">
        <w:rPr>
          <w:b/>
          <w:color w:val="00B0F0"/>
          <w:sz w:val="22"/>
          <w:szCs w:val="22"/>
        </w:rPr>
        <w:t>DEĞİŞİM PROGRAMLARI</w:t>
      </w:r>
    </w:p>
    <w:p w:rsidR="009E4234" w:rsidRPr="009E4234" w:rsidRDefault="009E4234" w:rsidP="009E4234">
      <w:pPr>
        <w:pStyle w:val="NormalWeb"/>
        <w:spacing w:before="0" w:beforeAutospacing="0" w:after="0" w:afterAutospacing="0" w:line="23" w:lineRule="atLeast"/>
        <w:jc w:val="both"/>
        <w:rPr>
          <w:sz w:val="22"/>
          <w:szCs w:val="22"/>
        </w:rPr>
      </w:pPr>
      <w:proofErr w:type="spellStart"/>
      <w:r w:rsidRPr="009E4234">
        <w:rPr>
          <w:sz w:val="22"/>
          <w:szCs w:val="22"/>
        </w:rPr>
        <w:t>Erasmus</w:t>
      </w:r>
      <w:proofErr w:type="spellEnd"/>
      <w:r w:rsidRPr="009E4234">
        <w:rPr>
          <w:sz w:val="22"/>
          <w:szCs w:val="22"/>
        </w:rPr>
        <w:t xml:space="preserve"> + hareketliliği öğrencilere yurtdışı deneyimi, çok kültürlü ortamda ders işleme, değişik kültürleri tanıma, kendi kültürünü tanıtma, yeni arkadaşlar edinme, eğitim sonrası iş/mesleki bağlantılar, farklı bir okulda öğrenci olabilme, farklı bir sistem görebilme gibi beceriler kazandırır.</w:t>
      </w:r>
    </w:p>
    <w:p w:rsidR="009E4234" w:rsidRPr="009E4234" w:rsidRDefault="009E4234" w:rsidP="009E4234">
      <w:pPr>
        <w:pStyle w:val="NormalWeb"/>
        <w:spacing w:before="0" w:beforeAutospacing="0" w:after="0" w:afterAutospacing="0" w:line="23" w:lineRule="atLeast"/>
        <w:jc w:val="both"/>
        <w:rPr>
          <w:sz w:val="22"/>
          <w:szCs w:val="22"/>
        </w:rPr>
      </w:pPr>
      <w:r w:rsidRPr="009E4234">
        <w:rPr>
          <w:rStyle w:val="Gl"/>
          <w:sz w:val="22"/>
          <w:szCs w:val="22"/>
        </w:rPr>
        <w:t>ERASMUS Programı kapsamındaki İKİLİ ANLAŞMALARIMIZ</w:t>
      </w:r>
    </w:p>
    <w:p w:rsidR="009E4234" w:rsidRPr="009E4234" w:rsidRDefault="009E4234" w:rsidP="009E4234">
      <w:pPr>
        <w:pStyle w:val="NormalWeb"/>
        <w:spacing w:before="0" w:beforeAutospacing="0" w:after="0" w:afterAutospacing="0" w:line="23" w:lineRule="atLeast"/>
        <w:jc w:val="both"/>
        <w:rPr>
          <w:sz w:val="22"/>
          <w:szCs w:val="22"/>
        </w:rPr>
      </w:pPr>
      <w:proofErr w:type="spellStart"/>
      <w:r w:rsidRPr="009E4234">
        <w:rPr>
          <w:sz w:val="22"/>
          <w:szCs w:val="22"/>
        </w:rPr>
        <w:t>Chemical</w:t>
      </w:r>
      <w:proofErr w:type="spellEnd"/>
      <w:r w:rsidRPr="009E4234">
        <w:rPr>
          <w:sz w:val="22"/>
          <w:szCs w:val="22"/>
        </w:rPr>
        <w:t xml:space="preserve"> </w:t>
      </w:r>
      <w:proofErr w:type="spellStart"/>
      <w:r w:rsidRPr="009E4234">
        <w:rPr>
          <w:sz w:val="22"/>
          <w:szCs w:val="22"/>
        </w:rPr>
        <w:t>Engineering</w:t>
      </w:r>
      <w:proofErr w:type="spellEnd"/>
      <w:r w:rsidRPr="009E4234">
        <w:rPr>
          <w:sz w:val="22"/>
          <w:szCs w:val="22"/>
        </w:rPr>
        <w:t>/</w:t>
      </w:r>
      <w:proofErr w:type="spellStart"/>
      <w:r w:rsidRPr="009E4234">
        <w:rPr>
          <w:sz w:val="22"/>
          <w:szCs w:val="22"/>
        </w:rPr>
        <w:t>Vysoka</w:t>
      </w:r>
      <w:proofErr w:type="spellEnd"/>
      <w:r w:rsidRPr="009E4234">
        <w:rPr>
          <w:sz w:val="22"/>
          <w:szCs w:val="22"/>
        </w:rPr>
        <w:t xml:space="preserve"> </w:t>
      </w:r>
      <w:proofErr w:type="spellStart"/>
      <w:r w:rsidRPr="009E4234">
        <w:rPr>
          <w:sz w:val="22"/>
          <w:szCs w:val="22"/>
        </w:rPr>
        <w:t>Skola</w:t>
      </w:r>
      <w:proofErr w:type="spellEnd"/>
      <w:r w:rsidRPr="009E4234">
        <w:rPr>
          <w:sz w:val="22"/>
          <w:szCs w:val="22"/>
        </w:rPr>
        <w:t xml:space="preserve"> </w:t>
      </w:r>
      <w:proofErr w:type="spellStart"/>
      <w:r w:rsidRPr="009E4234">
        <w:rPr>
          <w:sz w:val="22"/>
          <w:szCs w:val="22"/>
        </w:rPr>
        <w:t>Chemıcko</w:t>
      </w:r>
      <w:proofErr w:type="spellEnd"/>
      <w:r w:rsidRPr="009E4234">
        <w:rPr>
          <w:sz w:val="22"/>
          <w:szCs w:val="22"/>
        </w:rPr>
        <w:t xml:space="preserve"> </w:t>
      </w:r>
      <w:proofErr w:type="spellStart"/>
      <w:r w:rsidRPr="009E4234">
        <w:rPr>
          <w:sz w:val="22"/>
          <w:szCs w:val="22"/>
        </w:rPr>
        <w:t>Technologıcka</w:t>
      </w:r>
      <w:proofErr w:type="spellEnd"/>
      <w:r w:rsidRPr="009E4234">
        <w:rPr>
          <w:sz w:val="22"/>
          <w:szCs w:val="22"/>
        </w:rPr>
        <w:t xml:space="preserve"> </w:t>
      </w:r>
      <w:proofErr w:type="spellStart"/>
      <w:r w:rsidRPr="009E4234">
        <w:rPr>
          <w:sz w:val="22"/>
          <w:szCs w:val="22"/>
        </w:rPr>
        <w:t>Vpraze</w:t>
      </w:r>
      <w:proofErr w:type="spellEnd"/>
      <w:r w:rsidRPr="009E4234">
        <w:rPr>
          <w:sz w:val="22"/>
          <w:szCs w:val="22"/>
        </w:rPr>
        <w:t xml:space="preserve"> / </w:t>
      </w:r>
      <w:proofErr w:type="spellStart"/>
      <w:r w:rsidRPr="009E4234">
        <w:rPr>
          <w:sz w:val="22"/>
          <w:szCs w:val="22"/>
        </w:rPr>
        <w:t>Chezch</w:t>
      </w:r>
      <w:proofErr w:type="spellEnd"/>
      <w:r w:rsidRPr="009E4234">
        <w:rPr>
          <w:sz w:val="22"/>
          <w:szCs w:val="22"/>
        </w:rPr>
        <w:t xml:space="preserve"> </w:t>
      </w:r>
      <w:proofErr w:type="spellStart"/>
      <w:r w:rsidRPr="009E4234">
        <w:rPr>
          <w:sz w:val="22"/>
          <w:szCs w:val="22"/>
        </w:rPr>
        <w:t>Republıc</w:t>
      </w:r>
      <w:proofErr w:type="spellEnd"/>
    </w:p>
    <w:p w:rsidR="009E4234" w:rsidRPr="009E4234" w:rsidRDefault="009E4234" w:rsidP="009E4234">
      <w:pPr>
        <w:pStyle w:val="NormalWeb"/>
        <w:spacing w:before="0" w:beforeAutospacing="0" w:after="0" w:afterAutospacing="0" w:line="23" w:lineRule="atLeast"/>
        <w:jc w:val="both"/>
        <w:rPr>
          <w:sz w:val="22"/>
          <w:szCs w:val="22"/>
        </w:rPr>
      </w:pPr>
      <w:proofErr w:type="spellStart"/>
      <w:r w:rsidRPr="009E4234">
        <w:rPr>
          <w:sz w:val="22"/>
          <w:szCs w:val="22"/>
        </w:rPr>
        <w:t>Chemical</w:t>
      </w:r>
      <w:proofErr w:type="spellEnd"/>
      <w:r w:rsidRPr="009E4234">
        <w:rPr>
          <w:sz w:val="22"/>
          <w:szCs w:val="22"/>
        </w:rPr>
        <w:t xml:space="preserve"> </w:t>
      </w:r>
      <w:proofErr w:type="spellStart"/>
      <w:r w:rsidRPr="009E4234">
        <w:rPr>
          <w:sz w:val="22"/>
          <w:szCs w:val="22"/>
        </w:rPr>
        <w:t>Engineering</w:t>
      </w:r>
      <w:proofErr w:type="spellEnd"/>
      <w:r w:rsidRPr="009E4234">
        <w:rPr>
          <w:sz w:val="22"/>
          <w:szCs w:val="22"/>
        </w:rPr>
        <w:t>/</w:t>
      </w:r>
      <w:proofErr w:type="spellStart"/>
      <w:r w:rsidRPr="009E4234">
        <w:rPr>
          <w:sz w:val="22"/>
          <w:szCs w:val="22"/>
        </w:rPr>
        <w:t>Wroclaw</w:t>
      </w:r>
      <w:proofErr w:type="spellEnd"/>
      <w:r w:rsidRPr="009E4234">
        <w:rPr>
          <w:sz w:val="22"/>
          <w:szCs w:val="22"/>
        </w:rPr>
        <w:t xml:space="preserve"> </w:t>
      </w:r>
      <w:proofErr w:type="spellStart"/>
      <w:r w:rsidRPr="009E4234">
        <w:rPr>
          <w:sz w:val="22"/>
          <w:szCs w:val="22"/>
        </w:rPr>
        <w:t>University</w:t>
      </w:r>
      <w:proofErr w:type="spellEnd"/>
      <w:r w:rsidRPr="009E4234">
        <w:rPr>
          <w:sz w:val="22"/>
          <w:szCs w:val="22"/>
        </w:rPr>
        <w:t xml:space="preserve"> of </w:t>
      </w:r>
      <w:proofErr w:type="spellStart"/>
      <w:r w:rsidRPr="009E4234">
        <w:rPr>
          <w:sz w:val="22"/>
          <w:szCs w:val="22"/>
        </w:rPr>
        <w:t>Technology</w:t>
      </w:r>
      <w:proofErr w:type="spellEnd"/>
      <w:r w:rsidRPr="009E4234">
        <w:rPr>
          <w:sz w:val="22"/>
          <w:szCs w:val="22"/>
        </w:rPr>
        <w:t xml:space="preserve"> </w:t>
      </w:r>
      <w:proofErr w:type="spellStart"/>
      <w:r w:rsidRPr="009E4234">
        <w:rPr>
          <w:sz w:val="22"/>
          <w:szCs w:val="22"/>
        </w:rPr>
        <w:t>Faculty</w:t>
      </w:r>
      <w:proofErr w:type="spellEnd"/>
      <w:r w:rsidRPr="009E4234">
        <w:rPr>
          <w:sz w:val="22"/>
          <w:szCs w:val="22"/>
        </w:rPr>
        <w:t xml:space="preserve"> of </w:t>
      </w:r>
      <w:proofErr w:type="spellStart"/>
      <w:r w:rsidRPr="009E4234">
        <w:rPr>
          <w:sz w:val="22"/>
          <w:szCs w:val="22"/>
        </w:rPr>
        <w:t>Chemistry</w:t>
      </w:r>
      <w:proofErr w:type="spellEnd"/>
      <w:r w:rsidRPr="009E4234">
        <w:rPr>
          <w:sz w:val="22"/>
          <w:szCs w:val="22"/>
        </w:rPr>
        <w:t> / Poland</w:t>
      </w:r>
    </w:p>
    <w:p w:rsidR="009E4234" w:rsidRPr="009E4234" w:rsidRDefault="009E4234" w:rsidP="009E4234">
      <w:pPr>
        <w:pStyle w:val="NormalWeb"/>
        <w:spacing w:before="0" w:beforeAutospacing="0" w:after="0" w:afterAutospacing="0" w:line="23" w:lineRule="atLeast"/>
        <w:jc w:val="both"/>
        <w:rPr>
          <w:sz w:val="22"/>
          <w:szCs w:val="22"/>
        </w:rPr>
      </w:pPr>
      <w:proofErr w:type="spellStart"/>
      <w:r w:rsidRPr="009E4234">
        <w:rPr>
          <w:sz w:val="22"/>
          <w:szCs w:val="22"/>
        </w:rPr>
        <w:t>Chemical</w:t>
      </w:r>
      <w:proofErr w:type="spellEnd"/>
      <w:r w:rsidRPr="009E4234">
        <w:rPr>
          <w:sz w:val="22"/>
          <w:szCs w:val="22"/>
        </w:rPr>
        <w:t xml:space="preserve"> </w:t>
      </w:r>
      <w:proofErr w:type="spellStart"/>
      <w:r w:rsidRPr="009E4234">
        <w:rPr>
          <w:sz w:val="22"/>
          <w:szCs w:val="22"/>
        </w:rPr>
        <w:t>Engineering</w:t>
      </w:r>
      <w:proofErr w:type="spellEnd"/>
      <w:r w:rsidRPr="009E4234">
        <w:rPr>
          <w:sz w:val="22"/>
          <w:szCs w:val="22"/>
        </w:rPr>
        <w:t>/</w:t>
      </w:r>
      <w:proofErr w:type="spellStart"/>
      <w:r w:rsidRPr="009E4234">
        <w:rPr>
          <w:sz w:val="22"/>
          <w:szCs w:val="22"/>
        </w:rPr>
        <w:t>Cracow</w:t>
      </w:r>
      <w:proofErr w:type="spellEnd"/>
      <w:r w:rsidRPr="009E4234">
        <w:rPr>
          <w:sz w:val="22"/>
          <w:szCs w:val="22"/>
        </w:rPr>
        <w:t xml:space="preserve"> </w:t>
      </w:r>
      <w:proofErr w:type="spellStart"/>
      <w:r w:rsidRPr="009E4234">
        <w:rPr>
          <w:sz w:val="22"/>
          <w:szCs w:val="22"/>
        </w:rPr>
        <w:t>University</w:t>
      </w:r>
      <w:proofErr w:type="spellEnd"/>
      <w:r w:rsidRPr="009E4234">
        <w:rPr>
          <w:sz w:val="22"/>
          <w:szCs w:val="22"/>
        </w:rPr>
        <w:t xml:space="preserve"> of </w:t>
      </w:r>
      <w:proofErr w:type="spellStart"/>
      <w:r w:rsidRPr="009E4234">
        <w:rPr>
          <w:sz w:val="22"/>
          <w:szCs w:val="22"/>
        </w:rPr>
        <w:t>Technology</w:t>
      </w:r>
      <w:proofErr w:type="spellEnd"/>
      <w:r w:rsidRPr="009E4234">
        <w:rPr>
          <w:sz w:val="22"/>
          <w:szCs w:val="22"/>
        </w:rPr>
        <w:t xml:space="preserve"> </w:t>
      </w:r>
      <w:proofErr w:type="spellStart"/>
      <w:r w:rsidRPr="009E4234">
        <w:rPr>
          <w:sz w:val="22"/>
          <w:szCs w:val="22"/>
        </w:rPr>
        <w:t>Faculty</w:t>
      </w:r>
      <w:proofErr w:type="spellEnd"/>
      <w:r w:rsidRPr="009E4234">
        <w:rPr>
          <w:sz w:val="22"/>
          <w:szCs w:val="22"/>
        </w:rPr>
        <w:t xml:space="preserve"> of </w:t>
      </w:r>
      <w:proofErr w:type="spellStart"/>
      <w:r w:rsidRPr="009E4234">
        <w:rPr>
          <w:sz w:val="22"/>
          <w:szCs w:val="22"/>
        </w:rPr>
        <w:t>Chemical</w:t>
      </w:r>
      <w:proofErr w:type="spellEnd"/>
      <w:r w:rsidRPr="009E4234">
        <w:rPr>
          <w:sz w:val="22"/>
          <w:szCs w:val="22"/>
        </w:rPr>
        <w:t xml:space="preserve"> </w:t>
      </w:r>
      <w:proofErr w:type="spellStart"/>
      <w:r w:rsidRPr="009E4234">
        <w:rPr>
          <w:sz w:val="22"/>
          <w:szCs w:val="22"/>
        </w:rPr>
        <w:t>Engineering</w:t>
      </w:r>
      <w:proofErr w:type="spellEnd"/>
      <w:r w:rsidRPr="009E4234">
        <w:rPr>
          <w:sz w:val="22"/>
          <w:szCs w:val="22"/>
        </w:rPr>
        <w:t> / Poland</w:t>
      </w:r>
    </w:p>
    <w:p w:rsidR="009E4234" w:rsidRPr="009E4234" w:rsidRDefault="009E4234" w:rsidP="009E4234">
      <w:pPr>
        <w:pStyle w:val="NormalWeb"/>
        <w:spacing w:before="0" w:beforeAutospacing="0" w:after="0" w:afterAutospacing="0" w:line="23" w:lineRule="atLeast"/>
        <w:jc w:val="both"/>
        <w:rPr>
          <w:sz w:val="22"/>
          <w:szCs w:val="22"/>
        </w:rPr>
      </w:pPr>
      <w:proofErr w:type="spellStart"/>
      <w:r w:rsidRPr="009E4234">
        <w:rPr>
          <w:sz w:val="22"/>
          <w:szCs w:val="22"/>
        </w:rPr>
        <w:t>Chemical</w:t>
      </w:r>
      <w:proofErr w:type="spellEnd"/>
      <w:r w:rsidRPr="009E4234">
        <w:rPr>
          <w:sz w:val="22"/>
          <w:szCs w:val="22"/>
        </w:rPr>
        <w:t xml:space="preserve"> </w:t>
      </w:r>
      <w:proofErr w:type="spellStart"/>
      <w:r w:rsidRPr="009E4234">
        <w:rPr>
          <w:sz w:val="22"/>
          <w:szCs w:val="22"/>
        </w:rPr>
        <w:t>Engineering</w:t>
      </w:r>
      <w:proofErr w:type="spellEnd"/>
      <w:r w:rsidRPr="009E4234">
        <w:rPr>
          <w:sz w:val="22"/>
          <w:szCs w:val="22"/>
        </w:rPr>
        <w:t>/</w:t>
      </w:r>
      <w:proofErr w:type="spellStart"/>
      <w:r w:rsidRPr="009E4234">
        <w:rPr>
          <w:sz w:val="22"/>
          <w:szCs w:val="22"/>
        </w:rPr>
        <w:t>University</w:t>
      </w:r>
      <w:proofErr w:type="spellEnd"/>
      <w:r w:rsidRPr="009E4234">
        <w:rPr>
          <w:sz w:val="22"/>
          <w:szCs w:val="22"/>
        </w:rPr>
        <w:t xml:space="preserve"> of </w:t>
      </w:r>
      <w:proofErr w:type="spellStart"/>
      <w:r w:rsidRPr="009E4234">
        <w:rPr>
          <w:sz w:val="22"/>
          <w:szCs w:val="22"/>
        </w:rPr>
        <w:t>Salamanca</w:t>
      </w:r>
      <w:proofErr w:type="spellEnd"/>
      <w:r w:rsidRPr="009E4234">
        <w:rPr>
          <w:sz w:val="22"/>
          <w:szCs w:val="22"/>
        </w:rPr>
        <w:t xml:space="preserve">, </w:t>
      </w:r>
      <w:proofErr w:type="spellStart"/>
      <w:r w:rsidRPr="009E4234">
        <w:rPr>
          <w:sz w:val="22"/>
          <w:szCs w:val="22"/>
        </w:rPr>
        <w:t>Spain</w:t>
      </w:r>
      <w:proofErr w:type="spellEnd"/>
    </w:p>
    <w:p w:rsidR="009E4234" w:rsidRPr="009E4234" w:rsidRDefault="009E4234" w:rsidP="009E4234">
      <w:pPr>
        <w:pStyle w:val="NormalWeb"/>
        <w:spacing w:before="0" w:beforeAutospacing="0" w:after="0" w:afterAutospacing="0" w:line="23" w:lineRule="atLeast"/>
        <w:jc w:val="both"/>
        <w:rPr>
          <w:sz w:val="22"/>
          <w:szCs w:val="22"/>
        </w:rPr>
      </w:pPr>
      <w:proofErr w:type="spellStart"/>
      <w:r w:rsidRPr="009E4234">
        <w:rPr>
          <w:sz w:val="22"/>
          <w:szCs w:val="22"/>
        </w:rPr>
        <w:t>Chemical</w:t>
      </w:r>
      <w:proofErr w:type="spellEnd"/>
      <w:r w:rsidRPr="009E4234">
        <w:rPr>
          <w:sz w:val="22"/>
          <w:szCs w:val="22"/>
        </w:rPr>
        <w:t xml:space="preserve"> </w:t>
      </w:r>
      <w:proofErr w:type="spellStart"/>
      <w:r w:rsidRPr="009E4234">
        <w:rPr>
          <w:sz w:val="22"/>
          <w:szCs w:val="22"/>
        </w:rPr>
        <w:t>Engineering</w:t>
      </w:r>
      <w:proofErr w:type="spellEnd"/>
      <w:r w:rsidRPr="009E4234">
        <w:rPr>
          <w:sz w:val="22"/>
          <w:szCs w:val="22"/>
        </w:rPr>
        <w:t>/</w:t>
      </w:r>
      <w:proofErr w:type="spellStart"/>
      <w:r w:rsidRPr="009E4234">
        <w:rPr>
          <w:sz w:val="22"/>
          <w:szCs w:val="22"/>
        </w:rPr>
        <w:t>Universidad</w:t>
      </w:r>
      <w:proofErr w:type="spellEnd"/>
      <w:r w:rsidRPr="009E4234">
        <w:rPr>
          <w:sz w:val="22"/>
          <w:szCs w:val="22"/>
        </w:rPr>
        <w:t xml:space="preserve"> de </w:t>
      </w:r>
      <w:proofErr w:type="spellStart"/>
      <w:r w:rsidRPr="009E4234">
        <w:rPr>
          <w:sz w:val="22"/>
          <w:szCs w:val="22"/>
        </w:rPr>
        <w:t>Oviedo</w:t>
      </w:r>
      <w:proofErr w:type="spellEnd"/>
      <w:r w:rsidRPr="009E4234">
        <w:rPr>
          <w:sz w:val="22"/>
          <w:szCs w:val="22"/>
        </w:rPr>
        <w:t xml:space="preserve">, </w:t>
      </w:r>
      <w:proofErr w:type="spellStart"/>
      <w:r w:rsidRPr="009E4234">
        <w:rPr>
          <w:sz w:val="22"/>
          <w:szCs w:val="22"/>
        </w:rPr>
        <w:t>Spain</w:t>
      </w:r>
      <w:proofErr w:type="spellEnd"/>
    </w:p>
    <w:p w:rsidR="00FA3DE3" w:rsidRPr="009E4234" w:rsidRDefault="009E4234" w:rsidP="009E4234">
      <w:pPr>
        <w:pStyle w:val="NormalWeb"/>
        <w:spacing w:before="0" w:beforeAutospacing="0" w:after="0" w:afterAutospacing="0" w:line="23" w:lineRule="atLeast"/>
        <w:jc w:val="both"/>
        <w:rPr>
          <w:sz w:val="22"/>
          <w:szCs w:val="22"/>
        </w:rPr>
      </w:pPr>
      <w:proofErr w:type="spellStart"/>
      <w:r w:rsidRPr="009E4234">
        <w:rPr>
          <w:sz w:val="22"/>
          <w:szCs w:val="22"/>
        </w:rPr>
        <w:t>Chemical</w:t>
      </w:r>
      <w:proofErr w:type="spellEnd"/>
      <w:r w:rsidRPr="009E4234">
        <w:rPr>
          <w:sz w:val="22"/>
          <w:szCs w:val="22"/>
        </w:rPr>
        <w:t xml:space="preserve"> </w:t>
      </w:r>
      <w:proofErr w:type="spellStart"/>
      <w:r w:rsidRPr="009E4234">
        <w:rPr>
          <w:sz w:val="22"/>
          <w:szCs w:val="22"/>
        </w:rPr>
        <w:t>Engineering</w:t>
      </w:r>
      <w:proofErr w:type="spellEnd"/>
      <w:r w:rsidRPr="009E4234">
        <w:rPr>
          <w:sz w:val="22"/>
          <w:szCs w:val="22"/>
        </w:rPr>
        <w:t xml:space="preserve">/Technical </w:t>
      </w:r>
      <w:proofErr w:type="spellStart"/>
      <w:r w:rsidRPr="009E4234">
        <w:rPr>
          <w:sz w:val="22"/>
          <w:szCs w:val="22"/>
        </w:rPr>
        <w:t>University</w:t>
      </w:r>
      <w:proofErr w:type="spellEnd"/>
      <w:r w:rsidRPr="009E4234">
        <w:rPr>
          <w:sz w:val="22"/>
          <w:szCs w:val="22"/>
        </w:rPr>
        <w:t xml:space="preserve"> of Ostrava, </w:t>
      </w:r>
      <w:proofErr w:type="spellStart"/>
      <w:r w:rsidRPr="009E4234">
        <w:rPr>
          <w:sz w:val="22"/>
          <w:szCs w:val="22"/>
        </w:rPr>
        <w:t>Checz</w:t>
      </w:r>
      <w:proofErr w:type="spellEnd"/>
      <w:r w:rsidRPr="009E4234">
        <w:rPr>
          <w:sz w:val="22"/>
          <w:szCs w:val="22"/>
        </w:rPr>
        <w:t xml:space="preserve"> </w:t>
      </w:r>
      <w:proofErr w:type="spellStart"/>
      <w:r w:rsidRPr="009E4234">
        <w:rPr>
          <w:sz w:val="22"/>
          <w:szCs w:val="22"/>
        </w:rPr>
        <w:t>Republic</w:t>
      </w:r>
      <w:proofErr w:type="spellEnd"/>
      <w:r w:rsidRPr="009E4234">
        <w:rPr>
          <w:sz w:val="22"/>
          <w:szCs w:val="22"/>
        </w:rPr>
        <w:t> </w:t>
      </w:r>
    </w:p>
    <w:sectPr w:rsidR="00FA3DE3" w:rsidRPr="009E4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58"/>
    <w:rsid w:val="00004B7C"/>
    <w:rsid w:val="00011E9B"/>
    <w:rsid w:val="00024D6C"/>
    <w:rsid w:val="00025085"/>
    <w:rsid w:val="00030A5A"/>
    <w:rsid w:val="00043EDC"/>
    <w:rsid w:val="0005301C"/>
    <w:rsid w:val="00053E24"/>
    <w:rsid w:val="00061A4A"/>
    <w:rsid w:val="0006280C"/>
    <w:rsid w:val="0007160C"/>
    <w:rsid w:val="00075596"/>
    <w:rsid w:val="00090A22"/>
    <w:rsid w:val="000A73A7"/>
    <w:rsid w:val="000A7998"/>
    <w:rsid w:val="000B36E7"/>
    <w:rsid w:val="000B62BE"/>
    <w:rsid w:val="000B6C46"/>
    <w:rsid w:val="000B6C64"/>
    <w:rsid w:val="000C1F38"/>
    <w:rsid w:val="000C5966"/>
    <w:rsid w:val="000C7975"/>
    <w:rsid w:val="000E0643"/>
    <w:rsid w:val="000E24B9"/>
    <w:rsid w:val="000E5D3B"/>
    <w:rsid w:val="000E6514"/>
    <w:rsid w:val="000F1343"/>
    <w:rsid w:val="00100D8D"/>
    <w:rsid w:val="0010287E"/>
    <w:rsid w:val="00103590"/>
    <w:rsid w:val="001056D5"/>
    <w:rsid w:val="00120167"/>
    <w:rsid w:val="00120EAE"/>
    <w:rsid w:val="00131F22"/>
    <w:rsid w:val="0014264D"/>
    <w:rsid w:val="0016700B"/>
    <w:rsid w:val="0017544B"/>
    <w:rsid w:val="0018093E"/>
    <w:rsid w:val="001833A6"/>
    <w:rsid w:val="00185640"/>
    <w:rsid w:val="00196DA7"/>
    <w:rsid w:val="00197867"/>
    <w:rsid w:val="001A331A"/>
    <w:rsid w:val="001B0271"/>
    <w:rsid w:val="001B4097"/>
    <w:rsid w:val="001C12C1"/>
    <w:rsid w:val="001C3AFB"/>
    <w:rsid w:val="001D19C3"/>
    <w:rsid w:val="001D30C7"/>
    <w:rsid w:val="001D5369"/>
    <w:rsid w:val="001D703A"/>
    <w:rsid w:val="001F3C93"/>
    <w:rsid w:val="002148E5"/>
    <w:rsid w:val="002220F8"/>
    <w:rsid w:val="002278D0"/>
    <w:rsid w:val="002352CD"/>
    <w:rsid w:val="00235D7D"/>
    <w:rsid w:val="00241571"/>
    <w:rsid w:val="00245A28"/>
    <w:rsid w:val="00250496"/>
    <w:rsid w:val="0025132F"/>
    <w:rsid w:val="00251D51"/>
    <w:rsid w:val="00253732"/>
    <w:rsid w:val="002610E6"/>
    <w:rsid w:val="002627F4"/>
    <w:rsid w:val="0026665F"/>
    <w:rsid w:val="00271D1C"/>
    <w:rsid w:val="00282816"/>
    <w:rsid w:val="00286975"/>
    <w:rsid w:val="0029472B"/>
    <w:rsid w:val="0029687E"/>
    <w:rsid w:val="002B1B3B"/>
    <w:rsid w:val="002B4F91"/>
    <w:rsid w:val="002C3905"/>
    <w:rsid w:val="002C3F03"/>
    <w:rsid w:val="002C44D4"/>
    <w:rsid w:val="002D603B"/>
    <w:rsid w:val="002E4B7F"/>
    <w:rsid w:val="0030264E"/>
    <w:rsid w:val="0031191C"/>
    <w:rsid w:val="00312649"/>
    <w:rsid w:val="00317A17"/>
    <w:rsid w:val="00326188"/>
    <w:rsid w:val="00333B8E"/>
    <w:rsid w:val="0033792D"/>
    <w:rsid w:val="00344AAC"/>
    <w:rsid w:val="003450FC"/>
    <w:rsid w:val="00345E81"/>
    <w:rsid w:val="003463C9"/>
    <w:rsid w:val="00350C3C"/>
    <w:rsid w:val="00355E6A"/>
    <w:rsid w:val="003563F7"/>
    <w:rsid w:val="00362A33"/>
    <w:rsid w:val="00386B81"/>
    <w:rsid w:val="00395A4B"/>
    <w:rsid w:val="00395A8A"/>
    <w:rsid w:val="00396570"/>
    <w:rsid w:val="003A1BEB"/>
    <w:rsid w:val="003A40E2"/>
    <w:rsid w:val="003B3EE5"/>
    <w:rsid w:val="003C567C"/>
    <w:rsid w:val="003C69BB"/>
    <w:rsid w:val="003C6B45"/>
    <w:rsid w:val="003C7951"/>
    <w:rsid w:val="003D00EF"/>
    <w:rsid w:val="003D0E3B"/>
    <w:rsid w:val="003D7458"/>
    <w:rsid w:val="003E35E2"/>
    <w:rsid w:val="003E5BD4"/>
    <w:rsid w:val="003F4712"/>
    <w:rsid w:val="00404517"/>
    <w:rsid w:val="00404546"/>
    <w:rsid w:val="00406A48"/>
    <w:rsid w:val="00414FDA"/>
    <w:rsid w:val="00420104"/>
    <w:rsid w:val="00420E71"/>
    <w:rsid w:val="00423E4D"/>
    <w:rsid w:val="004323A6"/>
    <w:rsid w:val="00434B62"/>
    <w:rsid w:val="0046009E"/>
    <w:rsid w:val="00471C8A"/>
    <w:rsid w:val="004867F2"/>
    <w:rsid w:val="00492CC6"/>
    <w:rsid w:val="00493471"/>
    <w:rsid w:val="0049639C"/>
    <w:rsid w:val="004A71C1"/>
    <w:rsid w:val="004B0FE4"/>
    <w:rsid w:val="004C1184"/>
    <w:rsid w:val="004D2A4C"/>
    <w:rsid w:val="004D6ABD"/>
    <w:rsid w:val="004E795F"/>
    <w:rsid w:val="004F12D1"/>
    <w:rsid w:val="004F1CC0"/>
    <w:rsid w:val="004F21A4"/>
    <w:rsid w:val="005104A3"/>
    <w:rsid w:val="005154FB"/>
    <w:rsid w:val="005276E2"/>
    <w:rsid w:val="00535305"/>
    <w:rsid w:val="00535BAF"/>
    <w:rsid w:val="005424E8"/>
    <w:rsid w:val="00544660"/>
    <w:rsid w:val="00552637"/>
    <w:rsid w:val="00552AEB"/>
    <w:rsid w:val="00572DA8"/>
    <w:rsid w:val="00581F83"/>
    <w:rsid w:val="005827D7"/>
    <w:rsid w:val="00585091"/>
    <w:rsid w:val="0059513C"/>
    <w:rsid w:val="005A0637"/>
    <w:rsid w:val="005B2DE2"/>
    <w:rsid w:val="005B4110"/>
    <w:rsid w:val="005B656A"/>
    <w:rsid w:val="005D065F"/>
    <w:rsid w:val="005E26C4"/>
    <w:rsid w:val="005F3FF8"/>
    <w:rsid w:val="00622C6C"/>
    <w:rsid w:val="00625190"/>
    <w:rsid w:val="0063030A"/>
    <w:rsid w:val="006410BF"/>
    <w:rsid w:val="006464E7"/>
    <w:rsid w:val="006557ED"/>
    <w:rsid w:val="00674256"/>
    <w:rsid w:val="00681BC1"/>
    <w:rsid w:val="006901EA"/>
    <w:rsid w:val="006A24DE"/>
    <w:rsid w:val="006A3117"/>
    <w:rsid w:val="006B2845"/>
    <w:rsid w:val="006B73A4"/>
    <w:rsid w:val="006C0981"/>
    <w:rsid w:val="006C1F6D"/>
    <w:rsid w:val="006D2FCB"/>
    <w:rsid w:val="006D3966"/>
    <w:rsid w:val="006F3049"/>
    <w:rsid w:val="006F6C97"/>
    <w:rsid w:val="00704A69"/>
    <w:rsid w:val="00711327"/>
    <w:rsid w:val="00714C40"/>
    <w:rsid w:val="007178FA"/>
    <w:rsid w:val="00720405"/>
    <w:rsid w:val="00732967"/>
    <w:rsid w:val="00750E1C"/>
    <w:rsid w:val="007608A7"/>
    <w:rsid w:val="0076378E"/>
    <w:rsid w:val="00764DAF"/>
    <w:rsid w:val="00791DD0"/>
    <w:rsid w:val="00792DBF"/>
    <w:rsid w:val="00793C9E"/>
    <w:rsid w:val="007A10E8"/>
    <w:rsid w:val="007B46DC"/>
    <w:rsid w:val="007B4996"/>
    <w:rsid w:val="007B4E2C"/>
    <w:rsid w:val="007C220C"/>
    <w:rsid w:val="007C220F"/>
    <w:rsid w:val="007C246A"/>
    <w:rsid w:val="007C5728"/>
    <w:rsid w:val="007C592C"/>
    <w:rsid w:val="007D07ED"/>
    <w:rsid w:val="007D568B"/>
    <w:rsid w:val="007E2447"/>
    <w:rsid w:val="007E5184"/>
    <w:rsid w:val="00804B9D"/>
    <w:rsid w:val="00805ED6"/>
    <w:rsid w:val="00813316"/>
    <w:rsid w:val="00814103"/>
    <w:rsid w:val="00825389"/>
    <w:rsid w:val="00827B08"/>
    <w:rsid w:val="00832EF9"/>
    <w:rsid w:val="00837E4B"/>
    <w:rsid w:val="00843745"/>
    <w:rsid w:val="00850E31"/>
    <w:rsid w:val="008517E7"/>
    <w:rsid w:val="008518E3"/>
    <w:rsid w:val="0086323B"/>
    <w:rsid w:val="00865C1A"/>
    <w:rsid w:val="0086622F"/>
    <w:rsid w:val="00884959"/>
    <w:rsid w:val="00891363"/>
    <w:rsid w:val="008A08C8"/>
    <w:rsid w:val="008B098E"/>
    <w:rsid w:val="008B1E08"/>
    <w:rsid w:val="008C4A8A"/>
    <w:rsid w:val="008C4B73"/>
    <w:rsid w:val="008C5101"/>
    <w:rsid w:val="008D1773"/>
    <w:rsid w:val="008D67AC"/>
    <w:rsid w:val="008D75EB"/>
    <w:rsid w:val="008F7D7B"/>
    <w:rsid w:val="0090588E"/>
    <w:rsid w:val="00920678"/>
    <w:rsid w:val="00920D12"/>
    <w:rsid w:val="00922979"/>
    <w:rsid w:val="009274BB"/>
    <w:rsid w:val="00931AC3"/>
    <w:rsid w:val="009455C7"/>
    <w:rsid w:val="00947168"/>
    <w:rsid w:val="009503DA"/>
    <w:rsid w:val="00953875"/>
    <w:rsid w:val="00954D88"/>
    <w:rsid w:val="00967F0D"/>
    <w:rsid w:val="009731AC"/>
    <w:rsid w:val="00974D73"/>
    <w:rsid w:val="00996059"/>
    <w:rsid w:val="009A0836"/>
    <w:rsid w:val="009A2054"/>
    <w:rsid w:val="009B38D9"/>
    <w:rsid w:val="009B7345"/>
    <w:rsid w:val="009C15A0"/>
    <w:rsid w:val="009E2D2C"/>
    <w:rsid w:val="009E4234"/>
    <w:rsid w:val="009F128D"/>
    <w:rsid w:val="00A01F93"/>
    <w:rsid w:val="00A02E7F"/>
    <w:rsid w:val="00A278E3"/>
    <w:rsid w:val="00A32CFE"/>
    <w:rsid w:val="00A402DF"/>
    <w:rsid w:val="00A478EC"/>
    <w:rsid w:val="00A66878"/>
    <w:rsid w:val="00A75C90"/>
    <w:rsid w:val="00A77E5F"/>
    <w:rsid w:val="00A84BA1"/>
    <w:rsid w:val="00A86F1A"/>
    <w:rsid w:val="00A905D3"/>
    <w:rsid w:val="00A92367"/>
    <w:rsid w:val="00AB2223"/>
    <w:rsid w:val="00AC0C6A"/>
    <w:rsid w:val="00AC2EAD"/>
    <w:rsid w:val="00AC6449"/>
    <w:rsid w:val="00AC7FD6"/>
    <w:rsid w:val="00AD0388"/>
    <w:rsid w:val="00AD23CC"/>
    <w:rsid w:val="00AE3622"/>
    <w:rsid w:val="00AF2BA3"/>
    <w:rsid w:val="00AF553E"/>
    <w:rsid w:val="00B055DB"/>
    <w:rsid w:val="00B130F1"/>
    <w:rsid w:val="00B14E9F"/>
    <w:rsid w:val="00B15F57"/>
    <w:rsid w:val="00B15FBF"/>
    <w:rsid w:val="00B234E3"/>
    <w:rsid w:val="00B262DE"/>
    <w:rsid w:val="00B3586D"/>
    <w:rsid w:val="00B415BB"/>
    <w:rsid w:val="00B564CC"/>
    <w:rsid w:val="00B61689"/>
    <w:rsid w:val="00B63DFB"/>
    <w:rsid w:val="00B7344A"/>
    <w:rsid w:val="00B82010"/>
    <w:rsid w:val="00B82201"/>
    <w:rsid w:val="00B82317"/>
    <w:rsid w:val="00B94D59"/>
    <w:rsid w:val="00BA3660"/>
    <w:rsid w:val="00BB2CE1"/>
    <w:rsid w:val="00BB514F"/>
    <w:rsid w:val="00BB556E"/>
    <w:rsid w:val="00BC384F"/>
    <w:rsid w:val="00BD2572"/>
    <w:rsid w:val="00BD39F0"/>
    <w:rsid w:val="00BD6372"/>
    <w:rsid w:val="00BE2EC9"/>
    <w:rsid w:val="00BF1AF5"/>
    <w:rsid w:val="00BF1DD2"/>
    <w:rsid w:val="00BF47F8"/>
    <w:rsid w:val="00C042A1"/>
    <w:rsid w:val="00C07BAF"/>
    <w:rsid w:val="00C12303"/>
    <w:rsid w:val="00C16259"/>
    <w:rsid w:val="00C37D3B"/>
    <w:rsid w:val="00C40922"/>
    <w:rsid w:val="00C40940"/>
    <w:rsid w:val="00C54463"/>
    <w:rsid w:val="00C65870"/>
    <w:rsid w:val="00C71CC2"/>
    <w:rsid w:val="00C81D82"/>
    <w:rsid w:val="00C82CA6"/>
    <w:rsid w:val="00C8383A"/>
    <w:rsid w:val="00C83A6A"/>
    <w:rsid w:val="00C92727"/>
    <w:rsid w:val="00C940A7"/>
    <w:rsid w:val="00C94CCE"/>
    <w:rsid w:val="00CA30CB"/>
    <w:rsid w:val="00CB0B8B"/>
    <w:rsid w:val="00CB1985"/>
    <w:rsid w:val="00CB2B62"/>
    <w:rsid w:val="00CB6C90"/>
    <w:rsid w:val="00CC0887"/>
    <w:rsid w:val="00CC5B2B"/>
    <w:rsid w:val="00CD1746"/>
    <w:rsid w:val="00CD40BB"/>
    <w:rsid w:val="00CE0B56"/>
    <w:rsid w:val="00CF486C"/>
    <w:rsid w:val="00D2060D"/>
    <w:rsid w:val="00D354C1"/>
    <w:rsid w:val="00D365FF"/>
    <w:rsid w:val="00D36B06"/>
    <w:rsid w:val="00D37AB8"/>
    <w:rsid w:val="00D41454"/>
    <w:rsid w:val="00D47537"/>
    <w:rsid w:val="00D54048"/>
    <w:rsid w:val="00D669EB"/>
    <w:rsid w:val="00D66A42"/>
    <w:rsid w:val="00D772FE"/>
    <w:rsid w:val="00D80FCE"/>
    <w:rsid w:val="00D81201"/>
    <w:rsid w:val="00D818B9"/>
    <w:rsid w:val="00D82DE9"/>
    <w:rsid w:val="00D82E62"/>
    <w:rsid w:val="00D84F54"/>
    <w:rsid w:val="00D9024A"/>
    <w:rsid w:val="00DA0E96"/>
    <w:rsid w:val="00DA3830"/>
    <w:rsid w:val="00DA41A5"/>
    <w:rsid w:val="00DC54BA"/>
    <w:rsid w:val="00DC77F2"/>
    <w:rsid w:val="00DD0FD2"/>
    <w:rsid w:val="00DE1EEE"/>
    <w:rsid w:val="00DE1F0B"/>
    <w:rsid w:val="00DF077E"/>
    <w:rsid w:val="00E16352"/>
    <w:rsid w:val="00E30312"/>
    <w:rsid w:val="00E319EB"/>
    <w:rsid w:val="00E343C2"/>
    <w:rsid w:val="00E47A81"/>
    <w:rsid w:val="00E547C1"/>
    <w:rsid w:val="00E60301"/>
    <w:rsid w:val="00E65523"/>
    <w:rsid w:val="00E662E7"/>
    <w:rsid w:val="00E66F1C"/>
    <w:rsid w:val="00E77319"/>
    <w:rsid w:val="00E77888"/>
    <w:rsid w:val="00E82E67"/>
    <w:rsid w:val="00E86565"/>
    <w:rsid w:val="00E87A45"/>
    <w:rsid w:val="00EA1CDD"/>
    <w:rsid w:val="00EA7CC7"/>
    <w:rsid w:val="00EB1D7E"/>
    <w:rsid w:val="00EB39A8"/>
    <w:rsid w:val="00EC360F"/>
    <w:rsid w:val="00ED0933"/>
    <w:rsid w:val="00EE0C0E"/>
    <w:rsid w:val="00EE1457"/>
    <w:rsid w:val="00EE3AC8"/>
    <w:rsid w:val="00EE595D"/>
    <w:rsid w:val="00EF7055"/>
    <w:rsid w:val="00F12FBF"/>
    <w:rsid w:val="00F144CD"/>
    <w:rsid w:val="00F1530D"/>
    <w:rsid w:val="00F15422"/>
    <w:rsid w:val="00F201C4"/>
    <w:rsid w:val="00F2317C"/>
    <w:rsid w:val="00F25B51"/>
    <w:rsid w:val="00F417A9"/>
    <w:rsid w:val="00F50588"/>
    <w:rsid w:val="00F558A0"/>
    <w:rsid w:val="00F64BD8"/>
    <w:rsid w:val="00F72698"/>
    <w:rsid w:val="00F72EB6"/>
    <w:rsid w:val="00F82EB2"/>
    <w:rsid w:val="00FA2B98"/>
    <w:rsid w:val="00FA2E83"/>
    <w:rsid w:val="00FA3B2E"/>
    <w:rsid w:val="00FA3DE3"/>
    <w:rsid w:val="00FB2529"/>
    <w:rsid w:val="00FC3892"/>
    <w:rsid w:val="00FC3D04"/>
    <w:rsid w:val="00FD051B"/>
    <w:rsid w:val="00FD6395"/>
    <w:rsid w:val="00FE1063"/>
    <w:rsid w:val="00FE2900"/>
    <w:rsid w:val="00FE326E"/>
    <w:rsid w:val="00FE4D5F"/>
    <w:rsid w:val="00FF4807"/>
    <w:rsid w:val="00FF58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021BD-A7BB-46B5-8386-B081F0E0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E42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E4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8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 tasar</dc:creator>
  <cp:keywords/>
  <dc:description/>
  <cp:lastModifiedBy>syd tasar</cp:lastModifiedBy>
  <cp:revision>2</cp:revision>
  <dcterms:created xsi:type="dcterms:W3CDTF">2021-09-04T09:16:00Z</dcterms:created>
  <dcterms:modified xsi:type="dcterms:W3CDTF">2021-09-04T09:21:00Z</dcterms:modified>
</cp:coreProperties>
</file>